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9B4" w:rsidRPr="00AF05EC" w:rsidRDefault="003339B4" w:rsidP="00AF05EC">
      <w:pPr>
        <w:shd w:val="clear" w:color="auto" w:fill="FFFFFF"/>
        <w:spacing w:before="100" w:beforeAutospacing="1" w:after="63" w:line="501" w:lineRule="atLeast"/>
        <w:jc w:val="center"/>
        <w:outlineLvl w:val="1"/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lang w:eastAsia="hu-HU"/>
        </w:rPr>
      </w:pPr>
      <w:r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u w:val="single"/>
          <w:lang w:eastAsia="hu-HU"/>
        </w:rPr>
        <w:t xml:space="preserve">BÖLCSŐDEI </w:t>
      </w:r>
      <w:proofErr w:type="gramStart"/>
      <w:r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u w:val="single"/>
          <w:lang w:eastAsia="hu-HU"/>
        </w:rPr>
        <w:t>ÉS</w:t>
      </w:r>
      <w:proofErr w:type="gramEnd"/>
      <w:r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u w:val="single"/>
          <w:lang w:eastAsia="hu-HU"/>
        </w:rPr>
        <w:t xml:space="preserve"> ÓVODAI INGYENES GYERMEKÉTKEZTETÉS</w:t>
      </w:r>
      <w:r w:rsidR="00FD4271"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u w:val="single"/>
          <w:lang w:eastAsia="hu-HU"/>
        </w:rPr>
        <w:t xml:space="preserve"> </w:t>
      </w:r>
      <w:r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u w:val="single"/>
          <w:lang w:eastAsia="hu-HU"/>
        </w:rPr>
        <w:t>NYILATKOZAT</w:t>
      </w:r>
    </w:p>
    <w:p w:rsidR="00AF05EC" w:rsidRPr="00AF05EC" w:rsidRDefault="00AF05EC" w:rsidP="00AF05EC">
      <w:pPr>
        <w:shd w:val="clear" w:color="auto" w:fill="FFFFFF"/>
        <w:spacing w:before="100" w:beforeAutospacing="1" w:after="63" w:line="401" w:lineRule="atLeast"/>
        <w:jc w:val="center"/>
        <w:outlineLvl w:val="2"/>
        <w:rPr>
          <w:rFonts w:ascii="Arial" w:eastAsia="Times New Roman" w:hAnsi="Arial" w:cs="Arial"/>
          <w:b/>
          <w:bCs/>
          <w:color w:val="474747"/>
          <w:sz w:val="23"/>
          <w:szCs w:val="23"/>
          <w:lang w:eastAsia="hu-HU"/>
        </w:rPr>
      </w:pPr>
      <w:proofErr w:type="gramStart"/>
      <w:r w:rsidRPr="00AF05EC">
        <w:rPr>
          <w:rFonts w:ascii="Arial" w:eastAsia="Times New Roman" w:hAnsi="Arial" w:cs="Arial"/>
          <w:b/>
          <w:bCs/>
          <w:i/>
          <w:iCs/>
          <w:color w:val="474747"/>
          <w:sz w:val="23"/>
          <w:szCs w:val="23"/>
          <w:lang w:eastAsia="hu-HU"/>
        </w:rPr>
        <w:t>a</w:t>
      </w:r>
      <w:proofErr w:type="gramEnd"/>
      <w:r w:rsidRPr="00AF05EC">
        <w:rPr>
          <w:rFonts w:ascii="Arial" w:eastAsia="Times New Roman" w:hAnsi="Arial" w:cs="Arial"/>
          <w:b/>
          <w:bCs/>
          <w:i/>
          <w:iCs/>
          <w:color w:val="474747"/>
          <w:sz w:val="23"/>
          <w:szCs w:val="23"/>
          <w:lang w:eastAsia="hu-HU"/>
        </w:rPr>
        <w:t xml:space="preserve"> Gyvt. 21/B. § (1) bekezdés a) pontja szerinti ingyenes bölcsődei, mini bölcsődei és óvodai gyermekétkeztetés igénybevételéhe</w:t>
      </w:r>
      <w:r>
        <w:rPr>
          <w:rFonts w:ascii="Arial" w:eastAsia="Times New Roman" w:hAnsi="Arial" w:cs="Arial"/>
          <w:b/>
          <w:bCs/>
          <w:i/>
          <w:iCs/>
          <w:color w:val="474747"/>
          <w:sz w:val="23"/>
          <w:szCs w:val="23"/>
          <w:lang w:eastAsia="hu-HU"/>
        </w:rPr>
        <w:t>z</w:t>
      </w:r>
    </w:p>
    <w:p w:rsidR="00AF05EC" w:rsidRPr="00AF05EC" w:rsidRDefault="00AF05EC" w:rsidP="00AF05EC">
      <w:pPr>
        <w:shd w:val="clear" w:color="auto" w:fill="FFFFFF"/>
        <w:spacing w:before="100" w:beforeAutospacing="1" w:after="63" w:line="338" w:lineRule="atLeast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1.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Alulírott 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 (születési név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: 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............................, születési hely, idő ................., .....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anyja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neve: ..............................) ..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......................................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szám alatti lakos, mint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</w:t>
      </w:r>
      <w:proofErr w:type="gramEnd"/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1.1. ..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nevű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gyermek (születési hely, idő ................., .....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anyja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neve: ...................................................),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1.2. ..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nevű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gyermek (születési hely, idő ................., .....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anyja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neve: ...................................................),*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1.3. ..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nevű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gyermek (születési hely, idő ................., .....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anyja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neve: ...................................................),*</w:t>
      </w:r>
    </w:p>
    <w:p w:rsidR="00AF05EC" w:rsidRPr="00AF05EC" w:rsidRDefault="00AF05EC" w:rsidP="00AF05EC">
      <w:pPr>
        <w:shd w:val="clear" w:color="auto" w:fill="FFFFFF"/>
        <w:spacing w:line="338" w:lineRule="atLeast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proofErr w:type="gramStart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szülője</w:t>
      </w:r>
      <w:proofErr w:type="gramEnd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/más törvényes képviselője/gondviselője 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(a megfelelő aláhúzandó) a gyermekek védelméről és a gyámügyi igazgatásról szóló 1997. évi XXXI. törvény szerinti gyermekétkeztetési normatív kedvezmény igénybevételét </w:t>
      </w:r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az alábbi jogcím alapján kérem, mivel a gyermek(</w:t>
      </w:r>
      <w:proofErr w:type="spellStart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ek</w:t>
      </w:r>
      <w:proofErr w:type="spellEnd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)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:**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proofErr w:type="gramStart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a</w:t>
      </w:r>
      <w:proofErr w:type="gramEnd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) 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rendszeres gyermekvédelmi kedvezményben részesül ......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év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..................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hónap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......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napjától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,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b) 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tartósan beteg vagy fogyatékos,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c) 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családjában tartósan beteg vagy fogyatékos gyermeket nevelnek,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d</w:t>
      </w:r>
      <w:r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)</w:t>
      </w:r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 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családjában három vagy több gyermeket nevelnek,***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proofErr w:type="gramStart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e</w:t>
      </w:r>
      <w:proofErr w:type="gramEnd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) 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nevelésbe vételét rendelte el a gyámhatóság, vagy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-----------------------------------------------------------------------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proofErr w:type="gramStart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f</w:t>
      </w:r>
      <w:proofErr w:type="gramEnd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) 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családjában az egy főre jutó havi jövedelem nem haladja meg a kötelező legkisebb munkabér személyi jövedelemadóval, munkavállalói, egészségbiztosítási és nyugdíjjárulékkal csökkentett, azaz nettó összegének 130%-át.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1a. Az étkeztetés biztosítását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□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kizárólag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a déli meleg főétkezés, vagy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□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déli meleg főétkezés mellett egy kisétkezés, vagy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□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déli meleg főétkezés mellett két kisétkezés, vagy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□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bölcsőde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, mini bölcsőde esetében a déli meleg főétkezés mellett a reggeli főétkezés és két kisétkezés vonatkozásában kérem.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1b. Kérem diétás étrend biztosítását: igen / nem (a választott lehetőség aláhúzandó!)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következő egészségi állapotra tekintettel: ......................................................</w:t>
      </w:r>
    </w:p>
    <w:p w:rsid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2. 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:rsidR="003339B4" w:rsidRPr="00AF05EC" w:rsidRDefault="003339B4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</w:p>
    <w:p w:rsid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Dátum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: 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..............................................</w:t>
      </w:r>
    </w:p>
    <w:p w:rsidR="003339B4" w:rsidRPr="00AF05EC" w:rsidRDefault="003339B4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</w:p>
    <w:p w:rsidR="00AF05EC" w:rsidRDefault="00AF05EC" w:rsidP="00AF05EC">
      <w:pPr>
        <w:shd w:val="clear" w:color="auto" w:fill="FFFFFF"/>
        <w:spacing w:line="338" w:lineRule="atLeast"/>
        <w:jc w:val="center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..................................................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br/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az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ellátást igénybe vevő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br/>
        <w:t>(szülő, más törvényes képviselő, nevelésbe vett gyermek esetén az ellátást nyújtó nevelőszülő, intézményvezető) aláírása</w:t>
      </w:r>
    </w:p>
    <w:p w:rsidR="00AF05EC" w:rsidRPr="00AF05EC" w:rsidRDefault="00AF05EC" w:rsidP="00AF05EC">
      <w:pPr>
        <w:shd w:val="clear" w:color="auto" w:fill="FFFFFF"/>
        <w:spacing w:line="338" w:lineRule="atLeast"/>
        <w:jc w:val="center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lastRenderedPageBreak/>
        <w:t>* A pont csak akkor töltendő, ha az ugyanazon intézménybe járó több gyermeke után ugyanazon jogcímen igényli a szülő/más törvényes képviselő/gondviselő a normatív kedvezményt. Ha különbözik a jogcím, gyermekenként külön nyilatkozatot kell kitölteni. A gyermekek számának megfelelően a sorok értelemszerűen bővíthetőek.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** A megfelelő pont jelölendő! Az </w:t>
      </w:r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f) 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pont kizárólag abban az esetben jelölhető, amennyiben az ellátást igénybe vevő gyermek az </w:t>
      </w:r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a)</w:t>
      </w:r>
      <w:proofErr w:type="spellStart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-e</w:t>
      </w:r>
      <w:proofErr w:type="spellEnd"/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) 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pontok szerinti feltételek egyikének sem felel meg.</w:t>
      </w:r>
    </w:p>
    <w:p w:rsid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***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</w:t>
      </w:r>
      <w:proofErr w:type="gramStart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nevelésbe</w:t>
      </w:r>
      <w:proofErr w:type="gramEnd"/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vett gyermek és utógondozói ellátásban részesülő fiatal felnőtt.</w:t>
      </w:r>
    </w:p>
    <w:p w:rsidR="00AF05EC" w:rsidRDefault="00AF05EC">
      <w:pPr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>
        <w:rPr>
          <w:rFonts w:ascii="Arial" w:eastAsia="Times New Roman" w:hAnsi="Arial" w:cs="Arial"/>
          <w:color w:val="474747"/>
          <w:sz w:val="23"/>
          <w:szCs w:val="23"/>
          <w:lang w:eastAsia="hu-HU"/>
        </w:rPr>
        <w:br w:type="page"/>
      </w:r>
    </w:p>
    <w:p w:rsidR="00AF05EC" w:rsidRPr="00AF05EC" w:rsidRDefault="00AF05EC" w:rsidP="00AF05EC">
      <w:pPr>
        <w:shd w:val="clear" w:color="auto" w:fill="FFFFFF"/>
        <w:spacing w:before="100" w:beforeAutospacing="1" w:after="63" w:line="240" w:lineRule="auto"/>
        <w:jc w:val="center"/>
        <w:outlineLvl w:val="3"/>
        <w:rPr>
          <w:rFonts w:ascii="Arial" w:eastAsia="Times New Roman" w:hAnsi="Arial" w:cs="Arial"/>
          <w:b/>
          <w:bCs/>
          <w:color w:val="474747"/>
          <w:sz w:val="21"/>
          <w:szCs w:val="21"/>
          <w:lang w:eastAsia="hu-HU"/>
        </w:rPr>
      </w:pPr>
      <w:r w:rsidRPr="00AF05EC">
        <w:rPr>
          <w:rFonts w:ascii="Arial" w:eastAsia="Times New Roman" w:hAnsi="Arial" w:cs="Arial"/>
          <w:b/>
          <w:bCs/>
          <w:color w:val="474747"/>
          <w:sz w:val="21"/>
          <w:szCs w:val="21"/>
          <w:lang w:eastAsia="hu-HU"/>
        </w:rPr>
        <w:lastRenderedPageBreak/>
        <w:t>Tájékoztató a nyilatkozat kitöltéséhez</w:t>
      </w:r>
    </w:p>
    <w:p w:rsidR="00AF05EC" w:rsidRPr="00AF05EC" w:rsidRDefault="00AF05EC" w:rsidP="00AF05EC">
      <w:pPr>
        <w:shd w:val="clear" w:color="auto" w:fill="FFFFFF"/>
        <w:spacing w:before="100" w:beforeAutospacing="1" w:after="63"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b/>
          <w:bCs/>
          <w:color w:val="474747"/>
          <w:sz w:val="23"/>
          <w:szCs w:val="23"/>
          <w:lang w:eastAsia="hu-HU"/>
        </w:rPr>
        <w:t>A jövedelemszámítás szabályai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(Arra az esetre vonatkozik, ha a kötelezett a kedvezményt a Nyilatkozat 1. pont f) alpontjában foglaltak alapján kívánja igénybe venni.)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1</w:t>
      </w:r>
      <w:r w:rsidR="00FD4271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 A feltétel csak bölcsődei, mini bölcsődei ellátásban vagy óvodai nevelésben részesülő gyermek esetén alapozza meg a normatív kedvezményre való jogosultságot, ha a családban az egy főre jutó havi jövedelem összege nem haladja meg a kötelező legkisebb munkabér nettó összegének 130%-át [2016. évben a 95 960 Ft-ot].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2. A nyilatkozat megtételekor figyelembe veendő személyek köre: a kérelem benyújtásának időpontjában közös háztartásban élő családtagként kell figyelembe venni az egy lakásban együtt lakó, ott bejelentett lakóhellyel vagy tartózkodási hellyel rendelkező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2.1. szülőt, a szülő házastársát vagy élettársát,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2.2. a tizennyolc éven aluli gyermeket, a huszonöt évesnél fiatalabb, köznevelési intézményben nappali rendszerű oktatásban részt vevő vagy felsőoktatási intézményben nappali képzésben tanuló gyermeket és életkortól függetlenül a tartósan beteg vagy súlyos fogyatékos gyermeket, kivéve a nevelőszülőnél ideiglenes hatállyal elhelyezett gyermeket, valamint a nevelőszülőnél elhelyezett nevelésbe vett gyermeket és utógondozói ellátásban részesülő fiatal felnőttet,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2.3. a 2.1. és 2.2. alpontba nem tartozó, a Polgári Törvénykönyv családjogra irányadó szabályai alapján a szülő vagy házastársa által eltartott rokont.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3. A nyilatkozat megtételekor figyelembe veendő jövedelem: a személyi jövedelemadóról szóló törvény szerint meghatározott, belföldről vagy külföldről származó - megszerzett - vagyoni érték (bevétel), ideértve a jövedelemként figyelembe nem vett bevételt és az adómentes jövedelmet is, továbbá az a bevétel, amely után az egyszerűsített vállalkozói adóról, illetve az egyszerűsített közteherviselési hozzájárulásról szóló törvény szerint adót, illetve hozzájárulást kell fizetni. Így különösen: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3.1. munkaviszonyból, munkavégzésre/foglalkoztatásra irányuló egyéb jogviszonyból származó jövedelem és táppénz,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3.2. társas és egyéni vállalkozásból, őstermelői, illetve szellemi és más önálló tevékenységből származó jövedelem,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3.3. nyugellátás, megváltozott munkaképességű személyek ellátásai (például rokkantsági ellátás, rehabilitációs ellátás), nyugdíjszerű ellátások (például korhatár előtti ellátás),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3.4.</w:t>
      </w:r>
      <w:r w:rsidR="00FD4271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</w:t>
      </w: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 gyermek ellátásához és gondozásához kapcsolódó támogatások [különösen: csecsemőgondozási díj (CSED), gyermekgondozási díj (GYED), gyermekgondozást segítő ellátás (GYES), gyermeknevelési támogatás (GYET), családi pótlék, gyermektartásdíj, árvaellátás],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3.5. önkormányzat, járási hivatal és az állami foglalkoztatási szerv által folyósított rendszeres pénzbeli ellátások (különösen: foglalkoztatást helyettesítő támogatás, ápolási díj, időskorúak járadéka, álláskeresési támogatás),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3.6. egyéb jövedelem (különösen: kapott tartás-, ösztöndíj, értékpapírból származó jövedelem, kis összegű kifizetések stb.).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4. A jövedelmi adatok alatt havi nettó jövedelmet kell érteni.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5. Rendszeres jövedelem esetén a nyilatkozat benyújtását megelőző hónapban kapott összeget, míg nem rendszeres jövedelem, illetve vállalkozásból, őstermelésből származó jövedelem esetén a nyilatkozat benyújtását megelőző tizenkét hónap alatt kapott összeg egy havi átlagát kell együttesen figyelembe venni.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lastRenderedPageBreak/>
        <w:t>6. A családtag által fizetett tartásdíj összegét jövedelemcsökkentő tényezőként kell figyelembe venni.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7. Nem minősül jövedelemnek, így a jövedelembe sem kell beszámítani a szociális igazgatásról és szociális ellátásokról szóló 1993. évi III. törvény 4. § (1a) bekezdése szerinti ellátásokat, így különösen a rendkívüli települési támogatást, a lakásfenntartási támogatást, az adósságcsökkentési támogatást, a rendszeres gyermekvédelmi kedvezmény keretében nyújtott támogatást és pótlékot, a gyermekvédelmi nevelőszülők számára fizetett nevelési díjat és külön ellátmányt, az anyasági támogatást, a súlyos mozgáskorlátozott személyek pénzbeli közlekedési kedvezményeit, a vakok személyi járadékát és a fogyatékossági támogatást. Nem minősül jövedelemnek továbbá az alkalmi munkavállalói könyvvel történő foglalkoztatás, az egyszerűsített foglalkoztatásról szóló törvény alapján történő munkavégzés révén szerzett bevétel, továbbá a természetes személyek között az adórendszeren kívüli keresettel járó foglalkoztatásra vonatkozó rendelkezések alapján háztartási munkára létesített munkavégzésre irányuló jogviszony keretében történő munkavégzésnek (háztartási munka) a havi ellenértéke.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8. A nyilatkozat benyújtását megelőzően megszűnt jövedelmet figyelmen kívül kell hagyni.</w:t>
      </w:r>
    </w:p>
    <w:p w:rsidR="00AF05EC" w:rsidRPr="00AF05EC" w:rsidRDefault="00AF05EC" w:rsidP="00AF05EC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AF05EC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9. A családban az egy főre jutó havi jövedelem összegének kiszámítása: a család összes nettó jövedelme [a 2. pont szerinti személyek 3. pont szerinti jövedelmének együttes összege] csökkentve a fizetett gyermektartásdíj összegével, majd osztva a jövedelemszámításnál figyelembe veendő személyek számával [2. pont].</w:t>
      </w:r>
    </w:p>
    <w:p w:rsidR="00E968E0" w:rsidRDefault="00FD4271"/>
    <w:sectPr w:rsidR="00E968E0" w:rsidSect="00FD4271">
      <w:pgSz w:w="11906" w:h="16838"/>
      <w:pgMar w:top="851" w:right="720" w:bottom="85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F05EC"/>
    <w:rsid w:val="00230757"/>
    <w:rsid w:val="003339B4"/>
    <w:rsid w:val="00453280"/>
    <w:rsid w:val="007161C0"/>
    <w:rsid w:val="00775B31"/>
    <w:rsid w:val="008D18CD"/>
    <w:rsid w:val="00920FCC"/>
    <w:rsid w:val="00AF05EC"/>
    <w:rsid w:val="00B3366C"/>
    <w:rsid w:val="00DB2BCF"/>
    <w:rsid w:val="00F745FC"/>
    <w:rsid w:val="00FD4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0FCC"/>
  </w:style>
  <w:style w:type="paragraph" w:styleId="Cmsor2">
    <w:name w:val="heading 2"/>
    <w:basedOn w:val="Norml"/>
    <w:link w:val="Cmsor2Char"/>
    <w:uiPriority w:val="9"/>
    <w:qFormat/>
    <w:rsid w:val="00AF05EC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AF05E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AF05EC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AF05EC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AF05EC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AF05EC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AF05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45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1131</Words>
  <Characters>7810</Characters>
  <Application>Microsoft Office Word</Application>
  <DocSecurity>0</DocSecurity>
  <Lines>65</Lines>
  <Paragraphs>17</Paragraphs>
  <ScaleCrop>false</ScaleCrop>
  <Company/>
  <LinksUpToDate>false</LinksUpToDate>
  <CharactersWithSpaces>8924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Pechy Orsolya</dc:creator>
  <cp:lastModifiedBy>Pechy Orsolya</cp:lastModifiedBy>
  <cp:revision>3</cp:revision>
  <dcterms:created xsi:type="dcterms:W3CDTF">2022-08-29T15:28:00Z</dcterms:created>
  <dcterms:modified xsi:type="dcterms:W3CDTF">2022-08-29T15:51:00Z</dcterms:modified>
</cp:coreProperties>
</file>